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144.xml.htm"/>
      <w:bookmarkStart w:id="1" w:name="kswkform4_17863981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Bejar Martha Helena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8,797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later of the one-year anniversary of the date of grant or the date of the 2027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391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3232</Characters>
  <CharactersWithSpaces>3764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